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166E" w14:textId="09D682AE" w:rsidR="00562A5B" w:rsidRDefault="00562A5B" w:rsidP="00C8568D">
      <w:pPr>
        <w:pStyle w:val="Zhlav"/>
        <w:rPr>
          <w:rFonts w:asciiTheme="minorHAnsi" w:hAnsiTheme="minorHAnsi" w:cstheme="minorHAnsi"/>
          <w:sz w:val="24"/>
          <w:szCs w:val="24"/>
        </w:rPr>
      </w:pPr>
    </w:p>
    <w:p w14:paraId="42A2EA5F" w14:textId="76A051B5" w:rsidR="006340F8" w:rsidRDefault="006D2B82" w:rsidP="00954442">
      <w:pPr>
        <w:pStyle w:val="Standard"/>
        <w:spacing w:line="276" w:lineRule="auto"/>
        <w:ind w:left="1134" w:right="-638"/>
        <w:rPr>
          <w:rFonts w:asciiTheme="minorHAnsi" w:hAnsiTheme="minorHAnsi" w:cstheme="minorHAnsi"/>
          <w:b/>
          <w:bCs/>
        </w:rPr>
        <w:sectPr w:rsidR="006340F8" w:rsidSect="00C8568D">
          <w:pgSz w:w="11906" w:h="16838"/>
          <w:pgMar w:top="899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F6B8A7B" wp14:editId="355C6FDB">
            <wp:extent cx="2352796" cy="1143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35" cy="115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5204" w14:textId="70152A9D" w:rsidR="009F6A13" w:rsidRPr="005E0125" w:rsidRDefault="009F6A13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9285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Praha,</w:t>
      </w:r>
      <w:r w:rsidR="002F56E3" w:rsidRPr="0069285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D60A3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12. října</w:t>
      </w:r>
      <w:r w:rsidRPr="0069285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2023</w:t>
      </w:r>
    </w:p>
    <w:p w14:paraId="120E710A" w14:textId="77777777" w:rsidR="009F6A13" w:rsidRDefault="009F6A13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2C383CAE" w14:textId="2AB9867E" w:rsidR="00700DE2" w:rsidRDefault="00875379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Zapomeňte na Shakespe</w:t>
      </w:r>
      <w:r w:rsidR="00777E6D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a</w:t>
      </w: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ra!</w:t>
      </w:r>
    </w:p>
    <w:p w14:paraId="26EE6738" w14:textId="77777777" w:rsidR="00875379" w:rsidRDefault="00875379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4505BC16" w14:textId="108358FE" w:rsidR="001C5B32" w:rsidRDefault="001C5B32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32"/>
          <w:szCs w:val="32"/>
        </w:rPr>
        <w:t>Premiéra nové hudební komedie v </w:t>
      </w:r>
      <w:r w:rsidR="00ED3D6E">
        <w:rPr>
          <w:rFonts w:asciiTheme="minorHAnsi" w:hAnsiTheme="minorHAnsi" w:cstheme="minorHAnsi"/>
          <w:b/>
          <w:bCs/>
          <w:color w:val="595959" w:themeColor="text1" w:themeTint="A6"/>
          <w:sz w:val="32"/>
          <w:szCs w:val="32"/>
        </w:rPr>
        <w:t xml:space="preserve">Divadle </w:t>
      </w:r>
      <w:proofErr w:type="spellStart"/>
      <w:r>
        <w:rPr>
          <w:rFonts w:asciiTheme="minorHAnsi" w:hAnsiTheme="minorHAnsi" w:cstheme="minorHAnsi"/>
          <w:b/>
          <w:bCs/>
          <w:color w:val="595959" w:themeColor="text1" w:themeTint="A6"/>
          <w:sz w:val="32"/>
          <w:szCs w:val="32"/>
        </w:rPr>
        <w:t>Hybernia</w:t>
      </w:r>
      <w:proofErr w:type="spellEnd"/>
      <w:r w:rsidR="00125633">
        <w:rPr>
          <w:rFonts w:asciiTheme="minorHAnsi" w:hAnsiTheme="minorHAnsi" w:cstheme="minorHAnsi"/>
          <w:b/>
          <w:bCs/>
          <w:color w:val="595959" w:themeColor="text1" w:themeTint="A6"/>
          <w:sz w:val="32"/>
          <w:szCs w:val="32"/>
        </w:rPr>
        <w:t xml:space="preserve"> autora a režiséra Janka Ledeckého </w:t>
      </w:r>
      <w:r>
        <w:rPr>
          <w:rFonts w:asciiTheme="minorHAnsi" w:hAnsiTheme="minorHAnsi" w:cstheme="minorHAnsi"/>
          <w:b/>
          <w:bCs/>
          <w:color w:val="595959" w:themeColor="text1" w:themeTint="A6"/>
          <w:sz w:val="32"/>
          <w:szCs w:val="32"/>
        </w:rPr>
        <w:t>se blíží</w:t>
      </w:r>
    </w:p>
    <w:p w14:paraId="3FC2BA2C" w14:textId="560A0B14" w:rsidR="00700DE2" w:rsidRDefault="00700DE2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5E662E63" w14:textId="16891C07" w:rsidR="00875379" w:rsidRDefault="00C50363" w:rsidP="002A5242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Zkáza divadla </w:t>
      </w:r>
      <w:r w:rsidR="007470D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je na</w:t>
      </w:r>
      <w:r w:rsidR="002A524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</w:t>
      </w:r>
      <w:r w:rsidR="007470D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spadnutí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! Na scénu vtrhnou brouci a </w:t>
      </w:r>
      <w:r w:rsidR="007470D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poprvé 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pod režijní taktovkou autora Janka Ledeckého vás nenechají vydechnout do konce představení. Nová hudební komedie slibuje </w:t>
      </w:r>
      <w:r w:rsidR="007470D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nabitou scénu plnou ohně, latexu, berušek, čmeláků</w:t>
      </w:r>
      <w:r w:rsidR="002A524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i</w:t>
      </w:r>
      <w:r w:rsidR="007470D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hovniválů žonglujících na scéně za tónů hiphopového rapu, Beethovena i </w:t>
      </w:r>
      <w:r w:rsidR="002A524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nové hudby Janka </w:t>
      </w:r>
      <w:r w:rsidR="007470D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Ledeckého.</w:t>
      </w:r>
      <w:r w:rsidR="002A524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Herce čeká kromě zpěvu a svižné taneční choreografie také akrobacie</w:t>
      </w:r>
      <w:r w:rsidR="002C4589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a hra na lahve</w:t>
      </w:r>
      <w:r w:rsidR="002A524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. P</w:t>
      </w:r>
      <w:r w:rsidR="004A7653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remiéra </w:t>
      </w:r>
      <w:r w:rsidR="002A524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ZAPOMEŇTE NA SHAKESPEARA</w:t>
      </w:r>
      <w:r w:rsidR="00ED3D6E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!</w:t>
      </w:r>
      <w:r w:rsidR="002A524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</w:t>
      </w:r>
      <w:r w:rsidR="004A7653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se </w:t>
      </w:r>
      <w:r w:rsidR="00EC65DE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v Divadle </w:t>
      </w:r>
      <w:proofErr w:type="spellStart"/>
      <w:r w:rsidR="00EC65DE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Hybernia</w:t>
      </w:r>
      <w:proofErr w:type="spellEnd"/>
      <w:r w:rsidR="00EC65DE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</w:t>
      </w:r>
      <w:r w:rsidR="004A7653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uskuteční 2</w:t>
      </w:r>
      <w:r w:rsidR="00692851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8</w:t>
      </w:r>
      <w:r w:rsidR="004A7653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. října 2023.</w:t>
      </w:r>
    </w:p>
    <w:p w14:paraId="26BC1052" w14:textId="77777777" w:rsidR="004A7653" w:rsidRDefault="004A7653" w:rsidP="002430AD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7C49972F" w14:textId="5DE1AAA5" w:rsidR="002A5242" w:rsidRDefault="004A7653" w:rsidP="002A5242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</w:pPr>
      <w:r w:rsidRPr="004A765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Zatímco se rozpadá kompletně scéna, herci divadla 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Svět</w:t>
      </w:r>
      <w:r w:rsidRPr="004A765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zkouší zachránit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</w:t>
      </w:r>
      <w:r w:rsidRPr="004A765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co se dá novou premiérou, která bude trhákem pro turisty. Režisér proto poskládá to nejlepší ze všech nazkoušených scén. Vznikne tak unikátní </w:t>
      </w:r>
      <w:r w:rsidRPr="00B55D9C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hudební </w:t>
      </w:r>
      <w:r w:rsidRPr="002A524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komedie, ve které se tančí fackovací tanec, zpívá, </w:t>
      </w:r>
      <w:r w:rsidR="00715E0B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herci hrají na lahve, </w:t>
      </w:r>
      <w:r w:rsidRPr="002A524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hraje</w:t>
      </w:r>
      <w:r w:rsidR="00715E0B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se</w:t>
      </w:r>
      <w:r w:rsidRPr="002A524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černé divadlo a prostor dostanou i </w:t>
      </w:r>
      <w:r w:rsidR="002A5242" w:rsidRPr="002A524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herci, ze kterých se stanou </w:t>
      </w:r>
      <w:r w:rsidR="00ED3D6E" w:rsidRPr="002A524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akrobat</w:t>
      </w:r>
      <w:r w:rsidR="00ED3D6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é</w:t>
      </w:r>
      <w:r w:rsidRPr="002A524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  <w:r w:rsidR="00B55D9C" w:rsidRPr="002A524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2A5242" w:rsidRPr="0028009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„</w:t>
      </w:r>
      <w:r w:rsidR="002A5242" w:rsidRPr="0028009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Hamlet, Galileo, </w:t>
      </w:r>
      <w:proofErr w:type="spellStart"/>
      <w:r w:rsidR="002A5242" w:rsidRPr="0028009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Iago</w:t>
      </w:r>
      <w:proofErr w:type="spellEnd"/>
      <w:r w:rsidR="002A5242" w:rsidRPr="0028009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…Chuť na hudební komedii z divadelního prostředí ve mně zraje už víc než dvacet let. A jsem rád, že jsem si počkal. Dvacet let jsem sbíral všechny ty zásadní momenty divadelní magie na scéně i v zákulisí, abych vám je teď naservíroval nahuštěné do dvou hodin. </w:t>
      </w:r>
      <w:r w:rsidR="00EC65DE" w:rsidRPr="0028009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Takže – držte</w:t>
      </w:r>
      <w:r w:rsidR="002A5242" w:rsidRPr="0028009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 si klobouky, pojedeme z kopce!“</w:t>
      </w:r>
      <w:r w:rsidR="002A5242" w:rsidRPr="00B55D9C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říká </w:t>
      </w:r>
      <w:r w:rsidR="002A5242" w:rsidRPr="0028009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  <w:t>Janek Ledecký</w:t>
      </w:r>
      <w:r w:rsidR="002A5242" w:rsidRPr="00B55D9C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, zpěvák, hudebník</w:t>
      </w:r>
      <w:r w:rsidR="002A5242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, skladatel</w:t>
      </w:r>
      <w:r w:rsidR="002A5242" w:rsidRPr="00B55D9C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a především autor a režisér hudební komedie Zapomeňte na Shakespeara</w:t>
      </w:r>
      <w:r w:rsidR="00ED3D6E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!</w:t>
      </w:r>
    </w:p>
    <w:p w14:paraId="5523A7C3" w14:textId="2E39F3B1" w:rsidR="002A5242" w:rsidRDefault="002A5242" w:rsidP="002A5242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6AF2581" w14:textId="77777777" w:rsidR="002A5242" w:rsidRDefault="002A5242" w:rsidP="002A5242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 nové hudební komedii zazáří Lucie Vondráčková, Ivana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Korolová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, Václav Kopta, Jan Révai, Petr Vondráček, Ernesto Čekan, Dagmar Křížová, Michaela Nosková, Tomáš Novotný a další. Kostýmy připravila Kristýna Nováková Záveská, scénografii vytvořil Hynek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Dřízhal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44A41B11" w14:textId="77777777" w:rsidR="002A5242" w:rsidRDefault="002A5242" w:rsidP="002A5242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3585A96E" w14:textId="50E31A1D" w:rsidR="000B6B1A" w:rsidRPr="000B6B1A" w:rsidRDefault="000B6B1A" w:rsidP="000B6B1A">
      <w:pPr>
        <w:ind w:left="-567" w:right="-709"/>
        <w:jc w:val="center"/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4"/>
          <w:szCs w:val="24"/>
        </w:rPr>
      </w:pPr>
      <w:r w:rsidRPr="000B6B1A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Zapomeňte na Shakespeara</w:t>
      </w:r>
      <w:r w:rsidR="00ED3D6E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!</w:t>
      </w:r>
      <w:r w:rsidRPr="000B6B1A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a ústřední píseň </w:t>
      </w:r>
      <w:r w:rsidRPr="000B6B1A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4"/>
          <w:szCs w:val="24"/>
        </w:rPr>
        <w:t>Nedotýkejte se andělů</w:t>
      </w:r>
    </w:p>
    <w:p w14:paraId="18818F28" w14:textId="77777777" w:rsidR="000B6B1A" w:rsidRDefault="000B6B1A" w:rsidP="002A5242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F41D6E2" w14:textId="77777777" w:rsidR="000B6B1A" w:rsidRDefault="002A5242" w:rsidP="000B6B1A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Novou hudební komedii doprovodí ústřední píseň </w:t>
      </w:r>
      <w:r w:rsidRPr="002A5242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Nedotýkejte se andělů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, která se proplétá celým představením. </w:t>
      </w:r>
      <w:r w:rsidR="000B6B1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Jako singl vyjde 20. října. </w:t>
      </w:r>
      <w:r w:rsidR="000B6B1A" w:rsidRPr="000B6B1A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„</w:t>
      </w:r>
      <w:r w:rsidRPr="000B6B1A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Zapomeňte na Shakespeara! je muzikál o lidech, co propadli divadlu. Když jsem se pustil do skládání muziky, věděl jsem, že ta ústřední písnička musí být o křehkosti a zranitelnosti umělecké duše. A jako první mě napadl slogan Nedotýkejte se andělů. A už od května jsem tuhle věc zařadil do repertoáru svého letního Open-Air turné. Abych jí otestoval. Za skoro čtyřicet let mé kariéry se mi nestalo, aby písničku, která nezazněla v rádiu, v televizi a nebyla zveřejněná ani na sítích, se mnou od druhého refrénu zpívali všichni. Takže: Nedotýkejte se andělů na zem padlých!</w:t>
      </w:r>
      <w:r w:rsidR="000B6B1A" w:rsidRPr="000B6B1A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“</w:t>
      </w:r>
      <w:r w:rsidR="000B6B1A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upřesňuje</w:t>
      </w:r>
      <w:r w:rsidR="000B6B1A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Janek </w:t>
      </w:r>
      <w:r w:rsid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L</w:t>
      </w:r>
      <w:r w:rsidR="000B6B1A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edecký.</w:t>
      </w:r>
    </w:p>
    <w:p w14:paraId="0C91D2D1" w14:textId="77777777" w:rsidR="000B6B1A" w:rsidRDefault="000B6B1A" w:rsidP="000B6B1A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</w:pPr>
    </w:p>
    <w:p w14:paraId="682D0B01" w14:textId="1C8AA797" w:rsidR="008F22D3" w:rsidRPr="000B6B1A" w:rsidRDefault="005955D4" w:rsidP="000B6B1A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</w:pPr>
      <w:r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Novou hudební komedii </w:t>
      </w:r>
      <w:r w:rsidR="00BA201B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o zkáze divadla </w:t>
      </w:r>
      <w:r w:rsidR="00FA0B31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pro dvanáct herců </w:t>
      </w:r>
      <w:r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napsal Janek Ledecký</w:t>
      </w:r>
      <w:r w:rsidR="00FA0B31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po sedmi letech</w:t>
      </w:r>
      <w:r w:rsidR="00B723B7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od poslední premiéry muzikálu </w:t>
      </w:r>
      <w:proofErr w:type="spellStart"/>
      <w:r w:rsidR="00B723B7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Iago</w:t>
      </w:r>
      <w:proofErr w:type="spellEnd"/>
      <w:r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. </w:t>
      </w:r>
      <w:r w:rsidR="00B64F34" w:rsidRPr="000B6B1A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„</w:t>
      </w:r>
      <w:r w:rsidR="00711638" w:rsidRPr="000B6B1A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Jedná se o kvalitní hudební komedii, která se pyšní autorskou hudbou, </w:t>
      </w:r>
      <w:r w:rsidR="00711638" w:rsidRPr="000B6B1A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lastRenderedPageBreak/>
        <w:t>originálním námětem i vtipnými texty. A navíc tu máme jedinečnou příležitost vidět Janka poprvé v roli režiséra. Věřím, že diváci budou mít skvělý zážitek. Vstupenky</w:t>
      </w:r>
      <w:r w:rsidR="002C4589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 se již prodávají</w:t>
      </w:r>
      <w:r w:rsidR="00711638" w:rsidRPr="000B6B1A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, tak neváhejte a přijďte se pobavit,“</w:t>
      </w:r>
      <w:r w:rsidR="00385EE8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zve do divadla </w:t>
      </w:r>
      <w:r w:rsidR="00385EE8" w:rsidRPr="000B6B1A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Eva </w:t>
      </w:r>
      <w:proofErr w:type="spellStart"/>
      <w:r w:rsidR="00385EE8" w:rsidRPr="000B6B1A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  <w:t>Homindová</w:t>
      </w:r>
      <w:proofErr w:type="spellEnd"/>
      <w:r w:rsidR="00385EE8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, ředitelka </w:t>
      </w:r>
      <w:r w:rsidR="00ED3D6E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D</w:t>
      </w:r>
      <w:r w:rsidR="00ED3D6E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ivadla </w:t>
      </w:r>
      <w:proofErr w:type="spellStart"/>
      <w:r w:rsidR="00385EE8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Hyberni</w:t>
      </w:r>
      <w:r w:rsidR="00B64F34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a</w:t>
      </w:r>
      <w:proofErr w:type="spellEnd"/>
      <w:r w:rsidR="00385EE8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.</w:t>
      </w:r>
      <w:r w:rsidR="00FA0B31" w:rsidRPr="000B6B1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</w:t>
      </w:r>
    </w:p>
    <w:p w14:paraId="33C15636" w14:textId="77777777" w:rsidR="00FA0B31" w:rsidRPr="000B6B1A" w:rsidRDefault="00FA0B31" w:rsidP="00FA0B31">
      <w:pPr>
        <w:pStyle w:val="-wm-msonormal"/>
        <w:shd w:val="clear" w:color="auto" w:fill="FFFFFF"/>
        <w:spacing w:before="0" w:beforeAutospacing="0" w:after="0" w:afterAutospacing="0"/>
        <w:ind w:left="-567" w:right="-709"/>
        <w:rPr>
          <w:rFonts w:asciiTheme="minorHAnsi" w:hAnsiTheme="minorHAnsi" w:cstheme="minorHAnsi"/>
          <w:color w:val="595959" w:themeColor="text1" w:themeTint="A6"/>
        </w:rPr>
      </w:pPr>
    </w:p>
    <w:p w14:paraId="7122237B" w14:textId="77777777" w:rsidR="00691B71" w:rsidRPr="005E0125" w:rsidRDefault="00691B71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3C0262D" w14:textId="55994A72" w:rsidR="00106570" w:rsidRDefault="00C77F0A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Více na </w:t>
      </w:r>
      <w:hyperlink r:id="rId12" w:history="1">
        <w:r w:rsidR="00691B71" w:rsidRPr="005E0125">
          <w:rPr>
            <w:rStyle w:val="Hypertextovodkaz"/>
            <w:rFonts w:asciiTheme="minorHAnsi" w:hAnsiTheme="minorHAnsi" w:cstheme="minorHAnsi"/>
            <w:color w:val="595959" w:themeColor="text1" w:themeTint="A6"/>
            <w:sz w:val="24"/>
            <w:szCs w:val="24"/>
          </w:rPr>
          <w:t>www.hybernia.eu</w:t>
        </w:r>
      </w:hyperlink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74C9E209" w14:textId="7FF15F50" w:rsidR="002430AD" w:rsidRDefault="002430AD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3235B179" w14:textId="7EDDF9C6" w:rsidR="002430AD" w:rsidRPr="005E0125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Kontakt pro bližší informace:</w:t>
      </w:r>
    </w:p>
    <w:p w14:paraId="3A5762E4" w14:textId="5827831E" w:rsidR="006D2B82" w:rsidRPr="005E0125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Hana Tietze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 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>Mobil: 602 349 483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 xml:space="preserve">E-mail: </w:t>
      </w:r>
      <w:hyperlink r:id="rId13" w:history="1">
        <w:r w:rsidRPr="005E0125">
          <w:rPr>
            <w:rStyle w:val="Hypertextovodkaz"/>
            <w:rFonts w:asciiTheme="minorHAnsi" w:eastAsiaTheme="majorEastAsia" w:hAnsiTheme="minorHAnsi" w:cstheme="minorHAnsi"/>
            <w:color w:val="595959" w:themeColor="text1" w:themeTint="A6"/>
            <w:sz w:val="24"/>
            <w:szCs w:val="24"/>
          </w:rPr>
          <w:t>hana.tietze@email.cz</w:t>
        </w:r>
      </w:hyperlink>
    </w:p>
    <w:sectPr w:rsidR="006D2B82" w:rsidRPr="005E0125" w:rsidSect="00A33D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9617" w14:textId="77777777" w:rsidR="00FE27BB" w:rsidRDefault="00FE27BB" w:rsidP="004668CA">
      <w:r>
        <w:separator/>
      </w:r>
    </w:p>
  </w:endnote>
  <w:endnote w:type="continuationSeparator" w:id="0">
    <w:p w14:paraId="3B42557A" w14:textId="77777777" w:rsidR="00FE27BB" w:rsidRDefault="00FE27BB" w:rsidP="004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2C9B" w14:textId="77777777" w:rsidR="00FE27BB" w:rsidRDefault="00FE27BB" w:rsidP="004668CA">
      <w:r>
        <w:separator/>
      </w:r>
    </w:p>
  </w:footnote>
  <w:footnote w:type="continuationSeparator" w:id="0">
    <w:p w14:paraId="1A8FB508" w14:textId="77777777" w:rsidR="00FE27BB" w:rsidRDefault="00FE27BB" w:rsidP="0046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B9D"/>
    <w:multiLevelType w:val="multilevel"/>
    <w:tmpl w:val="006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05084"/>
    <w:multiLevelType w:val="multilevel"/>
    <w:tmpl w:val="52E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D7D25"/>
    <w:multiLevelType w:val="multilevel"/>
    <w:tmpl w:val="8D5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27724"/>
    <w:multiLevelType w:val="multilevel"/>
    <w:tmpl w:val="EF5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77702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0863787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286013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96654854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8F"/>
    <w:rsid w:val="00011264"/>
    <w:rsid w:val="00013D47"/>
    <w:rsid w:val="00040085"/>
    <w:rsid w:val="00041853"/>
    <w:rsid w:val="00047800"/>
    <w:rsid w:val="00054220"/>
    <w:rsid w:val="000969C9"/>
    <w:rsid w:val="000A5EFF"/>
    <w:rsid w:val="000B5C16"/>
    <w:rsid w:val="000B6B1A"/>
    <w:rsid w:val="000C11BB"/>
    <w:rsid w:val="000C5F1C"/>
    <w:rsid w:val="00106570"/>
    <w:rsid w:val="00107912"/>
    <w:rsid w:val="00125633"/>
    <w:rsid w:val="00126D74"/>
    <w:rsid w:val="0014215F"/>
    <w:rsid w:val="001561AE"/>
    <w:rsid w:val="00170876"/>
    <w:rsid w:val="001C5B32"/>
    <w:rsid w:val="001D25F1"/>
    <w:rsid w:val="001E26EF"/>
    <w:rsid w:val="001F1E21"/>
    <w:rsid w:val="001F2D43"/>
    <w:rsid w:val="001F47D8"/>
    <w:rsid w:val="001F7C39"/>
    <w:rsid w:val="00202773"/>
    <w:rsid w:val="00202AB8"/>
    <w:rsid w:val="002112A5"/>
    <w:rsid w:val="00212752"/>
    <w:rsid w:val="002166B4"/>
    <w:rsid w:val="002430AD"/>
    <w:rsid w:val="00245AA3"/>
    <w:rsid w:val="00254EAB"/>
    <w:rsid w:val="0027547A"/>
    <w:rsid w:val="00280090"/>
    <w:rsid w:val="00291A6F"/>
    <w:rsid w:val="002A109C"/>
    <w:rsid w:val="002A4E0A"/>
    <w:rsid w:val="002A5242"/>
    <w:rsid w:val="002B3027"/>
    <w:rsid w:val="002C4589"/>
    <w:rsid w:val="002D3C40"/>
    <w:rsid w:val="002D3EA7"/>
    <w:rsid w:val="002E6947"/>
    <w:rsid w:val="002E7E6D"/>
    <w:rsid w:val="002F56E3"/>
    <w:rsid w:val="00307D42"/>
    <w:rsid w:val="00310AB5"/>
    <w:rsid w:val="0036028B"/>
    <w:rsid w:val="003656C4"/>
    <w:rsid w:val="00385EE8"/>
    <w:rsid w:val="003C137D"/>
    <w:rsid w:val="003C619A"/>
    <w:rsid w:val="003C727F"/>
    <w:rsid w:val="003D7355"/>
    <w:rsid w:val="003E035F"/>
    <w:rsid w:val="003E7AFD"/>
    <w:rsid w:val="003F7BE7"/>
    <w:rsid w:val="00400F5B"/>
    <w:rsid w:val="0042108C"/>
    <w:rsid w:val="00423131"/>
    <w:rsid w:val="004668CA"/>
    <w:rsid w:val="00494FA8"/>
    <w:rsid w:val="004A4B67"/>
    <w:rsid w:val="004A7653"/>
    <w:rsid w:val="004B144C"/>
    <w:rsid w:val="004C3B83"/>
    <w:rsid w:val="004E2173"/>
    <w:rsid w:val="005219B7"/>
    <w:rsid w:val="00525F10"/>
    <w:rsid w:val="005328AE"/>
    <w:rsid w:val="00562A5B"/>
    <w:rsid w:val="00563A16"/>
    <w:rsid w:val="00566D45"/>
    <w:rsid w:val="005955D4"/>
    <w:rsid w:val="00596176"/>
    <w:rsid w:val="005C2B9E"/>
    <w:rsid w:val="005C52CB"/>
    <w:rsid w:val="005D170D"/>
    <w:rsid w:val="005D63FD"/>
    <w:rsid w:val="005D7619"/>
    <w:rsid w:val="005E0125"/>
    <w:rsid w:val="005E7AB5"/>
    <w:rsid w:val="00600944"/>
    <w:rsid w:val="006130EA"/>
    <w:rsid w:val="00623BC1"/>
    <w:rsid w:val="00631C29"/>
    <w:rsid w:val="00633EA3"/>
    <w:rsid w:val="006340F8"/>
    <w:rsid w:val="00656474"/>
    <w:rsid w:val="00660A41"/>
    <w:rsid w:val="00666CC3"/>
    <w:rsid w:val="00676D8A"/>
    <w:rsid w:val="00691149"/>
    <w:rsid w:val="00691B71"/>
    <w:rsid w:val="00692851"/>
    <w:rsid w:val="006A4AA9"/>
    <w:rsid w:val="006A55F2"/>
    <w:rsid w:val="006B4626"/>
    <w:rsid w:val="006C0A9A"/>
    <w:rsid w:val="006C6BE2"/>
    <w:rsid w:val="006D2B82"/>
    <w:rsid w:val="006E1E7D"/>
    <w:rsid w:val="006F1BE3"/>
    <w:rsid w:val="0070054C"/>
    <w:rsid w:val="00700DE2"/>
    <w:rsid w:val="00702D2F"/>
    <w:rsid w:val="00711638"/>
    <w:rsid w:val="00714167"/>
    <w:rsid w:val="00715E0B"/>
    <w:rsid w:val="00722C79"/>
    <w:rsid w:val="0072361E"/>
    <w:rsid w:val="00733880"/>
    <w:rsid w:val="00737E93"/>
    <w:rsid w:val="00744196"/>
    <w:rsid w:val="007470D6"/>
    <w:rsid w:val="00757792"/>
    <w:rsid w:val="00777E6D"/>
    <w:rsid w:val="007915F5"/>
    <w:rsid w:val="007934A4"/>
    <w:rsid w:val="00795DEF"/>
    <w:rsid w:val="007A233B"/>
    <w:rsid w:val="007A3D3A"/>
    <w:rsid w:val="007B7497"/>
    <w:rsid w:val="0080696F"/>
    <w:rsid w:val="00810AE2"/>
    <w:rsid w:val="00816ACE"/>
    <w:rsid w:val="00817318"/>
    <w:rsid w:val="008219F6"/>
    <w:rsid w:val="00840F88"/>
    <w:rsid w:val="00843103"/>
    <w:rsid w:val="00874D99"/>
    <w:rsid w:val="00875379"/>
    <w:rsid w:val="00882FB3"/>
    <w:rsid w:val="008B2DDC"/>
    <w:rsid w:val="008C03CD"/>
    <w:rsid w:val="008D5C93"/>
    <w:rsid w:val="008E5B40"/>
    <w:rsid w:val="008E65F2"/>
    <w:rsid w:val="008F22D3"/>
    <w:rsid w:val="009151D2"/>
    <w:rsid w:val="00954442"/>
    <w:rsid w:val="00954CBE"/>
    <w:rsid w:val="009864DF"/>
    <w:rsid w:val="009941A5"/>
    <w:rsid w:val="00997227"/>
    <w:rsid w:val="00997787"/>
    <w:rsid w:val="009A3F63"/>
    <w:rsid w:val="009D2AE5"/>
    <w:rsid w:val="009D3ADB"/>
    <w:rsid w:val="009E076F"/>
    <w:rsid w:val="009F16B7"/>
    <w:rsid w:val="009F6A13"/>
    <w:rsid w:val="009F720F"/>
    <w:rsid w:val="00A015C1"/>
    <w:rsid w:val="00A02B95"/>
    <w:rsid w:val="00A100F1"/>
    <w:rsid w:val="00A33D82"/>
    <w:rsid w:val="00A3528F"/>
    <w:rsid w:val="00A4243A"/>
    <w:rsid w:val="00A6310B"/>
    <w:rsid w:val="00A64540"/>
    <w:rsid w:val="00A6463B"/>
    <w:rsid w:val="00AA4532"/>
    <w:rsid w:val="00AB216C"/>
    <w:rsid w:val="00AC2C5A"/>
    <w:rsid w:val="00AD5899"/>
    <w:rsid w:val="00B47669"/>
    <w:rsid w:val="00B47DC7"/>
    <w:rsid w:val="00B51C24"/>
    <w:rsid w:val="00B55D9C"/>
    <w:rsid w:val="00B64F34"/>
    <w:rsid w:val="00B723B7"/>
    <w:rsid w:val="00BA201B"/>
    <w:rsid w:val="00BA207D"/>
    <w:rsid w:val="00BA7E86"/>
    <w:rsid w:val="00BC2E5D"/>
    <w:rsid w:val="00BE6D4C"/>
    <w:rsid w:val="00BF5F14"/>
    <w:rsid w:val="00C11D90"/>
    <w:rsid w:val="00C20B8D"/>
    <w:rsid w:val="00C34925"/>
    <w:rsid w:val="00C35B8D"/>
    <w:rsid w:val="00C44A7E"/>
    <w:rsid w:val="00C50363"/>
    <w:rsid w:val="00C53C83"/>
    <w:rsid w:val="00C66A90"/>
    <w:rsid w:val="00C76BEC"/>
    <w:rsid w:val="00C77F0A"/>
    <w:rsid w:val="00C848CB"/>
    <w:rsid w:val="00C8568D"/>
    <w:rsid w:val="00CA54E6"/>
    <w:rsid w:val="00CB2C2F"/>
    <w:rsid w:val="00CD3FF1"/>
    <w:rsid w:val="00CE1D28"/>
    <w:rsid w:val="00CE48A3"/>
    <w:rsid w:val="00CF07FC"/>
    <w:rsid w:val="00D44890"/>
    <w:rsid w:val="00D60A3A"/>
    <w:rsid w:val="00D95DF7"/>
    <w:rsid w:val="00DA01D5"/>
    <w:rsid w:val="00DC0AD8"/>
    <w:rsid w:val="00DC6E98"/>
    <w:rsid w:val="00DD7B3C"/>
    <w:rsid w:val="00DE39DA"/>
    <w:rsid w:val="00DE4A09"/>
    <w:rsid w:val="00DF0736"/>
    <w:rsid w:val="00DF6EF4"/>
    <w:rsid w:val="00E01934"/>
    <w:rsid w:val="00E132C9"/>
    <w:rsid w:val="00E231AD"/>
    <w:rsid w:val="00E4710C"/>
    <w:rsid w:val="00E65A97"/>
    <w:rsid w:val="00E65D71"/>
    <w:rsid w:val="00EB3D02"/>
    <w:rsid w:val="00EB402A"/>
    <w:rsid w:val="00EC1947"/>
    <w:rsid w:val="00EC65DE"/>
    <w:rsid w:val="00ED187C"/>
    <w:rsid w:val="00ED3361"/>
    <w:rsid w:val="00ED3D6E"/>
    <w:rsid w:val="00EE054E"/>
    <w:rsid w:val="00EF0491"/>
    <w:rsid w:val="00EF783B"/>
    <w:rsid w:val="00F05DE0"/>
    <w:rsid w:val="00F16FF0"/>
    <w:rsid w:val="00F31FBE"/>
    <w:rsid w:val="00F37159"/>
    <w:rsid w:val="00F401A6"/>
    <w:rsid w:val="00F5037E"/>
    <w:rsid w:val="00F551E7"/>
    <w:rsid w:val="00F55693"/>
    <w:rsid w:val="00F64775"/>
    <w:rsid w:val="00F67968"/>
    <w:rsid w:val="00F73B1E"/>
    <w:rsid w:val="00F76656"/>
    <w:rsid w:val="00F97ECD"/>
    <w:rsid w:val="00FA0B31"/>
    <w:rsid w:val="00FA5C97"/>
    <w:rsid w:val="00F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8906E"/>
  <w15:chartTrackingRefBased/>
  <w15:docId w15:val="{ED3F4F45-2E22-4CC6-888D-8DDEF8A7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3C40"/>
    <w:pPr>
      <w:keepNext/>
      <w:keepLines/>
      <w:spacing w:before="240" w:line="276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3C40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4EAB"/>
    <w:pPr>
      <w:keepNext/>
      <w:keepLines/>
      <w:spacing w:before="40" w:line="276" w:lineRule="auto"/>
      <w:outlineLvl w:val="2"/>
    </w:pPr>
    <w:rPr>
      <w:rFonts w:eastAsiaTheme="majorEastAsia" w:cstheme="majorBidi"/>
      <w:b/>
      <w:color w:val="000000" w:themeColor="text1"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te">
    <w:name w:val="Kate"/>
    <w:basedOn w:val="Nadpis1"/>
    <w:qFormat/>
    <w:rsid w:val="002E6947"/>
  </w:style>
  <w:style w:type="character" w:customStyle="1" w:styleId="Nadpis1Char">
    <w:name w:val="Nadpis 1 Char"/>
    <w:basedOn w:val="Standardnpsmoodstavce"/>
    <w:link w:val="Nadpis1"/>
    <w:uiPriority w:val="9"/>
    <w:rsid w:val="002D3C40"/>
    <w:rPr>
      <w:rFonts w:ascii="Times New Roman" w:eastAsiaTheme="majorEastAsia" w:hAnsi="Times New Roman" w:cstheme="majorBidi"/>
      <w:sz w:val="32"/>
      <w:szCs w:val="32"/>
      <w:lang w:val="en-GB"/>
    </w:rPr>
  </w:style>
  <w:style w:type="paragraph" w:customStyle="1" w:styleId="Kate2">
    <w:name w:val="Kate2"/>
    <w:basedOn w:val="Nadpis2"/>
    <w:qFormat/>
    <w:rsid w:val="002E6947"/>
  </w:style>
  <w:style w:type="character" w:customStyle="1" w:styleId="Nadpis2Char">
    <w:name w:val="Nadpis 2 Char"/>
    <w:basedOn w:val="Standardnpsmoodstavce"/>
    <w:link w:val="Nadpis2"/>
    <w:uiPriority w:val="9"/>
    <w:rsid w:val="002D3C40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Bezmezer">
    <w:name w:val="No Spacing"/>
    <w:uiPriority w:val="1"/>
    <w:qFormat/>
    <w:rsid w:val="00254EAB"/>
    <w:pPr>
      <w:spacing w:after="0" w:line="240" w:lineRule="auto"/>
    </w:pPr>
    <w:rPr>
      <w:rFonts w:ascii="Times New Roman" w:eastAsia="Arial" w:hAnsi="Times New Roman" w:cs="Arial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4EAB"/>
    <w:rPr>
      <w:rFonts w:ascii="Times New Roman" w:eastAsiaTheme="majorEastAsia" w:hAnsi="Times New Roman" w:cstheme="majorBidi"/>
      <w:b/>
      <w:color w:val="000000" w:themeColor="text1"/>
      <w:sz w:val="32"/>
      <w:szCs w:val="24"/>
      <w:lang w:eastAsia="cs-CZ"/>
    </w:rPr>
  </w:style>
  <w:style w:type="character" w:styleId="Hypertextovodkaz">
    <w:name w:val="Hyperlink"/>
    <w:uiPriority w:val="99"/>
    <w:rsid w:val="00A3528F"/>
    <w:rPr>
      <w:color w:val="0000FF"/>
      <w:u w:val="single"/>
    </w:rPr>
  </w:style>
  <w:style w:type="paragraph" w:customStyle="1" w:styleId="Standard">
    <w:name w:val="Standard"/>
    <w:rsid w:val="00A352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668C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112A5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2112A5"/>
    <w:rPr>
      <w:i/>
      <w:iCs/>
    </w:rPr>
  </w:style>
  <w:style w:type="character" w:customStyle="1" w:styleId="None">
    <w:name w:val="None"/>
    <w:rsid w:val="004E2173"/>
  </w:style>
  <w:style w:type="character" w:customStyle="1" w:styleId="Hyperlink0">
    <w:name w:val="Hyperlink.0"/>
    <w:basedOn w:val="None"/>
    <w:rsid w:val="004E2173"/>
    <w:rPr>
      <w:color w:val="000000"/>
      <w:sz w:val="24"/>
      <w:szCs w:val="24"/>
      <w:u w:val="single" w:color="000000"/>
    </w:rPr>
  </w:style>
  <w:style w:type="paragraph" w:styleId="Revize">
    <w:name w:val="Revision"/>
    <w:hidden/>
    <w:uiPriority w:val="99"/>
    <w:semiHidden/>
    <w:rsid w:val="0074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ull-left">
    <w:name w:val="pull-left"/>
    <w:basedOn w:val="Normln"/>
    <w:rsid w:val="005D170D"/>
    <w:pPr>
      <w:spacing w:before="100" w:beforeAutospacing="1" w:after="100" w:afterAutospacing="1"/>
    </w:pPr>
    <w:rPr>
      <w:sz w:val="24"/>
      <w:szCs w:val="24"/>
    </w:rPr>
  </w:style>
  <w:style w:type="paragraph" w:customStyle="1" w:styleId="time">
    <w:name w:val="time"/>
    <w:basedOn w:val="Normln"/>
    <w:rsid w:val="005D170D"/>
    <w:pPr>
      <w:spacing w:before="100" w:beforeAutospacing="1" w:after="100" w:afterAutospacing="1"/>
    </w:pPr>
    <w:rPr>
      <w:sz w:val="24"/>
      <w:szCs w:val="24"/>
    </w:rPr>
  </w:style>
  <w:style w:type="character" w:customStyle="1" w:styleId="hours">
    <w:name w:val="hours"/>
    <w:basedOn w:val="Standardnpsmoodstavce"/>
    <w:rsid w:val="005D170D"/>
  </w:style>
  <w:style w:type="character" w:customStyle="1" w:styleId="minutes">
    <w:name w:val="minutes"/>
    <w:basedOn w:val="Standardnpsmoodstavce"/>
    <w:rsid w:val="005D170D"/>
  </w:style>
  <w:style w:type="paragraph" w:customStyle="1" w:styleId="-wm-msonormal">
    <w:name w:val="-wm-msonormal"/>
    <w:basedOn w:val="Normln"/>
    <w:rsid w:val="00013D4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A3D3A"/>
    <w:rPr>
      <w:b/>
      <w:bCs/>
    </w:rPr>
  </w:style>
  <w:style w:type="character" w:customStyle="1" w:styleId="apple-converted-space">
    <w:name w:val="apple-converted-space"/>
    <w:basedOn w:val="Standardnpsmoodstavce"/>
    <w:rsid w:val="002166B4"/>
  </w:style>
  <w:style w:type="paragraph" w:customStyle="1" w:styleId="-wm-p1">
    <w:name w:val="-wm-p1"/>
    <w:basedOn w:val="Normln"/>
    <w:rsid w:val="00875379"/>
    <w:pPr>
      <w:spacing w:before="100" w:beforeAutospacing="1" w:after="100" w:afterAutospacing="1"/>
    </w:pPr>
    <w:rPr>
      <w:sz w:val="24"/>
      <w:szCs w:val="24"/>
    </w:rPr>
  </w:style>
  <w:style w:type="character" w:customStyle="1" w:styleId="-wm-s2">
    <w:name w:val="-wm-s2"/>
    <w:basedOn w:val="Standardnpsmoodstavce"/>
    <w:rsid w:val="00875379"/>
  </w:style>
  <w:style w:type="character" w:customStyle="1" w:styleId="-wm-s1">
    <w:name w:val="-wm-s1"/>
    <w:basedOn w:val="Standardnpsmoodstavce"/>
    <w:rsid w:val="0087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590">
          <w:marLeft w:val="0"/>
          <w:marRight w:val="0"/>
          <w:marTop w:val="0"/>
          <w:marBottom w:val="0"/>
          <w:divBdr>
            <w:top w:val="single" w:sz="2" w:space="31" w:color="5C5B5B"/>
            <w:left w:val="single" w:sz="2" w:space="15" w:color="5C5B5B"/>
            <w:bottom w:val="single" w:sz="2" w:space="31" w:color="5C5B5B"/>
            <w:right w:val="single" w:sz="2" w:space="15" w:color="5C5B5B"/>
          </w:divBdr>
          <w:divsChild>
            <w:div w:id="1326208299">
              <w:marLeft w:val="0"/>
              <w:marRight w:val="0"/>
              <w:marTop w:val="0"/>
              <w:marBottom w:val="0"/>
              <w:divBdr>
                <w:top w:val="single" w:sz="2" w:space="3" w:color="5C5B5B"/>
                <w:left w:val="single" w:sz="2" w:space="15" w:color="5C5B5B"/>
                <w:bottom w:val="single" w:sz="2" w:space="19" w:color="5C5B5B"/>
                <w:right w:val="single" w:sz="2" w:space="15" w:color="5C5B5B"/>
              </w:divBdr>
              <w:divsChild>
                <w:div w:id="1476215401">
                  <w:marLeft w:val="0"/>
                  <w:marRight w:val="0"/>
                  <w:marTop w:val="0"/>
                  <w:marBottom w:val="0"/>
                  <w:divBdr>
                    <w:top w:val="single" w:sz="2" w:space="0" w:color="5C5B5B"/>
                    <w:left w:val="single" w:sz="2" w:space="0" w:color="5C5B5B"/>
                    <w:bottom w:val="single" w:sz="2" w:space="0" w:color="5C5B5B"/>
                    <w:right w:val="single" w:sz="2" w:space="0" w:color="5C5B5B"/>
                  </w:divBdr>
                  <w:divsChild>
                    <w:div w:id="630332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5C5B5B"/>
                        <w:left w:val="single" w:sz="2" w:space="0" w:color="5C5B5B"/>
                        <w:bottom w:val="single" w:sz="2" w:space="0" w:color="5C5B5B"/>
                        <w:right w:val="single" w:sz="2" w:space="0" w:color="5C5B5B"/>
                      </w:divBdr>
                      <w:divsChild>
                        <w:div w:id="21157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5C5B5B"/>
                            <w:left w:val="single" w:sz="2" w:space="0" w:color="5C5B5B"/>
                            <w:bottom w:val="single" w:sz="2" w:space="0" w:color="5C5B5B"/>
                            <w:right w:val="single" w:sz="2" w:space="0" w:color="5C5B5B"/>
                          </w:divBdr>
                          <w:divsChild>
                            <w:div w:id="11560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5C5B5B"/>
                                <w:left w:val="single" w:sz="2" w:space="0" w:color="5C5B5B"/>
                                <w:bottom w:val="single" w:sz="2" w:space="0" w:color="5C5B5B"/>
                                <w:right w:val="single" w:sz="2" w:space="0" w:color="5C5B5B"/>
                              </w:divBdr>
                              <w:divsChild>
                                <w:div w:id="3569747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8726173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70952269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715741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0779988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21239582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0324153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4976949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4780065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524289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58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  <w:div w:id="9097524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</w:divsChild>
    </w:div>
    <w:div w:id="2012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a.tietze@emai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ybernia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2E9F64DFBD241AE75DFC951A7C8EF" ma:contentTypeVersion="13" ma:contentTypeDescription="Create a new document." ma:contentTypeScope="" ma:versionID="bfe64a1dcdd1b0e7a6f4a6400ad00700">
  <xsd:schema xmlns:xsd="http://www.w3.org/2001/XMLSchema" xmlns:xs="http://www.w3.org/2001/XMLSchema" xmlns:p="http://schemas.microsoft.com/office/2006/metadata/properties" xmlns:ns2="05e6616d-f5b2-4d59-b871-d0d35d4ab4ee" xmlns:ns3="3601e37e-69b4-440d-886a-8eaece748c06" targetNamespace="http://schemas.microsoft.com/office/2006/metadata/properties" ma:root="true" ma:fieldsID="de846604e5728cc9ce3e2d0c425511a4" ns2:_="" ns3:_="">
    <xsd:import namespace="05e6616d-f5b2-4d59-b871-d0d35d4ab4ee"/>
    <xsd:import namespace="3601e37e-69b4-440d-886a-8eaece748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6616d-f5b2-4d59-b871-d0d35d4ab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3793fc-7795-42eb-9ec0-7546ead66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1e37e-69b4-440d-886a-8eaece748c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7f355a-0567-41d0-aff7-e40c7c1c7f3a}" ma:internalName="TaxCatchAll" ma:showField="CatchAllData" ma:web="3601e37e-69b4-440d-886a-8eaece748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1e37e-69b4-440d-886a-8eaece748c06" xsi:nil="true"/>
    <lcf76f155ced4ddcb4097134ff3c332f xmlns="05e6616d-f5b2-4d59-b871-d0d35d4ab4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4684-5EC4-4793-9074-3AF07731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6616d-f5b2-4d59-b871-d0d35d4ab4ee"/>
    <ds:schemaRef ds:uri="3601e37e-69b4-440d-886a-8eaece748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69E71-55CB-4A30-B11D-9A00D50E6CC0}">
  <ds:schemaRefs>
    <ds:schemaRef ds:uri="http://schemas.microsoft.com/office/2006/metadata/properties"/>
    <ds:schemaRef ds:uri="http://schemas.microsoft.com/office/infopath/2007/PartnerControls"/>
    <ds:schemaRef ds:uri="3601e37e-69b4-440d-886a-8eaece748c06"/>
    <ds:schemaRef ds:uri="05e6616d-f5b2-4d59-b871-d0d35d4ab4ee"/>
  </ds:schemaRefs>
</ds:datastoreItem>
</file>

<file path=customXml/itemProps3.xml><?xml version="1.0" encoding="utf-8"?>
<ds:datastoreItem xmlns:ds="http://schemas.openxmlformats.org/officeDocument/2006/customXml" ds:itemID="{2D4F5D17-17D7-42A9-8A45-75C911689A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89215-F725-4127-B318-D8292875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Bejčková | Divadlo Hybernia</dc:creator>
  <cp:keywords/>
  <dc:description/>
  <cp:lastModifiedBy>Hana Tietze</cp:lastModifiedBy>
  <cp:revision>6</cp:revision>
  <dcterms:created xsi:type="dcterms:W3CDTF">2023-10-11T12:49:00Z</dcterms:created>
  <dcterms:modified xsi:type="dcterms:W3CDTF">2023-10-11T17:44:00Z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0x0101002C72E9F64DFBD241AE75DFC951A7C8EF</vt:lpwstr>
  </property>
</Properties>
</file>